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F366F" w:rsidRPr="002645F8" w:rsidTr="004F366F">
        <w:tc>
          <w:tcPr>
            <w:tcW w:w="3510" w:type="dxa"/>
          </w:tcPr>
          <w:p w:rsidR="004F366F" w:rsidRPr="002645F8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F366F" w:rsidRPr="002645F8" w:rsidRDefault="00741D38" w:rsidP="00741D38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  <w:p w:rsidR="004F366F" w:rsidRPr="002645F8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2A67" w:rsidRPr="002645F8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434" w:rsidRPr="002645F8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CEE" w:rsidRPr="002645F8" w:rsidRDefault="00245F1C" w:rsidP="001F2A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4"/>
      <w:bookmarkEnd w:id="0"/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4F366F" w:rsidRPr="002645F8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5F1C" w:rsidRPr="002645F8" w:rsidRDefault="00741D38" w:rsidP="001F2A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F8">
        <w:rPr>
          <w:rFonts w:ascii="Times New Roman" w:hAnsi="Times New Roman" w:cs="Times New Roman"/>
          <w:b/>
          <w:sz w:val="26"/>
          <w:szCs w:val="26"/>
        </w:rPr>
        <w:t>муниципального жилищного контроля</w:t>
      </w:r>
      <w:r w:rsidR="00C63998" w:rsidRPr="002645F8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"Город Архангельск"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366F" w:rsidRPr="002645F8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4D18CF" w:rsidRPr="002645F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45F1C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179CF" w:rsidRPr="002645F8" w:rsidRDefault="00D179C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3965E8" w:rsidRPr="002645F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5F8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2645F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645F8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2645F8">
        <w:rPr>
          <w:rFonts w:ascii="Times New Roman" w:hAnsi="Times New Roman" w:cs="Times New Roman"/>
          <w:sz w:val="26"/>
          <w:szCs w:val="26"/>
        </w:rPr>
        <w:t xml:space="preserve"> Федерального закона от 31</w:t>
      </w:r>
      <w:r w:rsidR="00D9798D">
        <w:rPr>
          <w:rFonts w:ascii="Times New Roman" w:hAnsi="Times New Roman" w:cs="Times New Roman"/>
          <w:sz w:val="26"/>
          <w:szCs w:val="26"/>
        </w:rPr>
        <w:t>.07.</w:t>
      </w:r>
      <w:r w:rsidRPr="002645F8">
        <w:rPr>
          <w:rFonts w:ascii="Times New Roman" w:hAnsi="Times New Roman" w:cs="Times New Roman"/>
          <w:sz w:val="26"/>
          <w:szCs w:val="26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2645F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2645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D9798D">
        <w:rPr>
          <w:rFonts w:ascii="Times New Roman" w:hAnsi="Times New Roman" w:cs="Times New Roman"/>
          <w:sz w:val="26"/>
          <w:szCs w:val="26"/>
        </w:rPr>
        <w:t>.06.</w:t>
      </w:r>
      <w:r w:rsidRPr="002645F8">
        <w:rPr>
          <w:rFonts w:ascii="Times New Roman" w:hAnsi="Times New Roman" w:cs="Times New Roman"/>
          <w:sz w:val="26"/>
          <w:szCs w:val="26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2645F8">
        <w:rPr>
          <w:rFonts w:ascii="Times New Roman" w:hAnsi="Times New Roman" w:cs="Times New Roman"/>
          <w:sz w:val="26"/>
          <w:szCs w:val="26"/>
        </w:rPr>
        <w:t xml:space="preserve"> ценностям при осуществлении </w:t>
      </w:r>
      <w:r w:rsidR="00741D38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hAnsi="Times New Roman" w:cs="Times New Roman"/>
          <w:sz w:val="26"/>
          <w:szCs w:val="26"/>
        </w:rPr>
        <w:t>.</w:t>
      </w:r>
    </w:p>
    <w:p w:rsidR="00D179CF" w:rsidRPr="002645F8" w:rsidRDefault="00D179CF" w:rsidP="004F366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02A67" w:rsidRPr="002645F8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2645F8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645F8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D38" w:rsidRPr="002645F8" w:rsidRDefault="00E343CA" w:rsidP="00741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Объектами при осуществлении </w:t>
      </w:r>
      <w:r w:rsidR="00741D38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жилищного контроля являются</w:t>
      </w:r>
      <w:r w:rsidR="00DD09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</w:p>
    <w:p w:rsidR="00741D38" w:rsidRPr="002645F8" w:rsidRDefault="00741D38" w:rsidP="00741D38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41D38" w:rsidRPr="002645F8" w:rsidRDefault="00741D38" w:rsidP="00741D38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деятельности граждан и организаций, в том числе работы и услуги, к которым предъявляются обязательные требования.</w:t>
      </w:r>
    </w:p>
    <w:p w:rsidR="0016028D" w:rsidRPr="002645F8" w:rsidRDefault="00E343CA" w:rsidP="001602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</w:t>
      </w:r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жилищного контроля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</w:t>
      </w:r>
      <w:r w:rsidR="00DD09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и физические лица, деятельность, действия или </w:t>
      </w:r>
      <w:proofErr w:type="gramStart"/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</w:t>
      </w:r>
      <w:proofErr w:type="gramEnd"/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деятельности которых подлежат муниципальному контролю.</w:t>
      </w:r>
    </w:p>
    <w:p w:rsidR="00E343CA" w:rsidRPr="002645F8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количество объектов контроля</w:t>
      </w:r>
      <w:r w:rsidR="00EB4D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100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, среди них имеющие категории риска:</w:t>
      </w:r>
    </w:p>
    <w:p w:rsidR="00C93749" w:rsidRPr="002645F8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высокий риск – _</w:t>
      </w:r>
      <w:r w:rsidR="0016028D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(__</w:t>
      </w:r>
      <w:r w:rsidR="0016028D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%);</w:t>
      </w:r>
    </w:p>
    <w:p w:rsidR="00E343CA" w:rsidRPr="002645F8" w:rsidRDefault="0016028D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средний</w:t>
      </w:r>
      <w:r w:rsidR="00C93749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 –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12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(_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12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645F8" w:rsidRDefault="0016028D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низкий</w:t>
      </w:r>
      <w:r w:rsidR="00C93749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 –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</w:t>
      </w:r>
      <w:r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(__</w:t>
      </w:r>
      <w:r w:rsidR="00847B89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645F8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Главной задачей при осуществлении</w:t>
      </w:r>
      <w:r w:rsidR="00EB4D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47B89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2645F8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Анализ текущего состояния осуществления </w:t>
      </w:r>
      <w:r w:rsidR="00847B89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 на основании данных 202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400792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="004326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DD1036" w:rsidRPr="002645F8"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  <w:t xml:space="preserve"> </w:t>
      </w:r>
    </w:p>
    <w:p w:rsidR="00847B89" w:rsidRPr="002645F8" w:rsidRDefault="00847B89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Администрацией городского округа "Город Архангельск" в лице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управления муниципального жилищного контроля</w:t>
      </w:r>
      <w:r w:rsidR="004B0C9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проведено 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контрольных (надзорных) мероприятий</w:t>
      </w:r>
      <w:r w:rsidR="00001423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КНМ)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муниципальному жилищному контролю, из них:</w:t>
      </w:r>
    </w:p>
    <w:p w:rsidR="00847B89" w:rsidRDefault="00847B89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3047"/>
      </w:tblGrid>
      <w:tr w:rsidR="00001423" w:rsidRPr="00D954BF" w:rsidTr="00001423">
        <w:trPr>
          <w:trHeight w:val="286"/>
        </w:trPr>
        <w:tc>
          <w:tcPr>
            <w:tcW w:w="6382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первоначальных внеплановых контрольных (надзорных) мероприятий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001423" w:rsidRPr="00D954BF" w:rsidTr="00001423">
        <w:trPr>
          <w:trHeight w:val="296"/>
        </w:trPr>
        <w:tc>
          <w:tcPr>
            <w:tcW w:w="6382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 xml:space="preserve">В том числе количество внеплановых контрольных (надзорных) мероприятий по </w:t>
            </w:r>
            <w:proofErr w:type="gramStart"/>
            <w:r w:rsidRPr="002645F8">
              <w:rPr>
                <w:rFonts w:ascii="Times New Roman" w:eastAsia="Calibri" w:hAnsi="Times New Roman"/>
                <w:sz w:val="26"/>
                <w:szCs w:val="26"/>
              </w:rPr>
              <w:t>контролю за</w:t>
            </w:r>
            <w:proofErr w:type="gramEnd"/>
            <w:r w:rsidRPr="002645F8">
              <w:rPr>
                <w:rFonts w:ascii="Times New Roman" w:eastAsia="Calibri" w:hAnsi="Times New Roman"/>
                <w:sz w:val="26"/>
                <w:szCs w:val="26"/>
              </w:rPr>
              <w:t xml:space="preserve"> исполнением выданных предписаний 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001423" w:rsidRPr="00D954BF" w:rsidTr="00001423">
        <w:trPr>
          <w:trHeight w:val="220"/>
        </w:trPr>
        <w:tc>
          <w:tcPr>
            <w:tcW w:w="6382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плановых контрольных (надзорных) мероприятий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001423" w:rsidRPr="00D954BF" w:rsidTr="00001423">
        <w:trPr>
          <w:trHeight w:val="286"/>
        </w:trPr>
        <w:tc>
          <w:tcPr>
            <w:tcW w:w="6382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Количество контрольных (надзорных) мероприятий, в ходе проведения которых выявлены нарушения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001423" w:rsidRPr="00D954BF" w:rsidTr="00001423">
        <w:trPr>
          <w:trHeight w:val="289"/>
        </w:trPr>
        <w:tc>
          <w:tcPr>
            <w:tcW w:w="6382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Сумма вынесенных штрафов, тыс. руб.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01423" w:rsidRPr="002645F8" w:rsidRDefault="00001423" w:rsidP="00AF018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645F8">
              <w:rPr>
                <w:rFonts w:ascii="Times New Roman" w:eastAsia="Calibri" w:hAnsi="Times New Roman"/>
                <w:sz w:val="26"/>
                <w:szCs w:val="26"/>
              </w:rPr>
              <w:t>20,60</w:t>
            </w:r>
          </w:p>
        </w:tc>
      </w:tr>
    </w:tbl>
    <w:p w:rsidR="00847B89" w:rsidRDefault="00847B89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D18CF" w:rsidRPr="00001423" w:rsidRDefault="00001423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Кроме того, в рамках муниципального жилищного контроля выда</w:t>
      </w:r>
      <w:r w:rsidRPr="00001423">
        <w:rPr>
          <w:rFonts w:ascii="Times New Roman" w:hAnsi="Times New Roman" w:cs="Times New Roman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0014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13 </w:t>
      </w:r>
      <w:r w:rsidRPr="00001423">
        <w:rPr>
          <w:rFonts w:ascii="Times New Roman" w:hAnsi="Times New Roman" w:cs="Times New Roman"/>
          <w:sz w:val="26"/>
          <w:szCs w:val="26"/>
          <w:lang w:val="ru-RU"/>
        </w:rPr>
        <w:t>предостережений о недопустимости нарушения обязательных требований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из которых 10 (77%) исполнено </w:t>
      </w:r>
      <w:r w:rsidRPr="00001423">
        <w:rPr>
          <w:rFonts w:ascii="Times New Roman" w:hAnsi="Times New Roman" w:cs="Times New Roman"/>
          <w:sz w:val="26"/>
          <w:szCs w:val="26"/>
          <w:lang w:val="ru-RU"/>
        </w:rPr>
        <w:t>(по информации УК, ТСЖ)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D18CF" w:rsidRDefault="004D18CF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47B89" w:rsidRPr="000448DE" w:rsidRDefault="00847B89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>Основаниями для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проведения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КНМ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являлись:</w:t>
      </w:r>
    </w:p>
    <w:p w:rsidR="00847B89" w:rsidRPr="000448DE" w:rsidRDefault="00847B89" w:rsidP="00847B89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47B89" w:rsidRPr="000448DE" w:rsidRDefault="00847B89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1. Поступление, 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в том числе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посредством </w:t>
      </w:r>
      <w:r>
        <w:rPr>
          <w:rFonts w:ascii="Times New Roman" w:hAnsi="Times New Roman" w:cs="Times New Roman"/>
          <w:sz w:val="26"/>
          <w:szCs w:val="26"/>
          <w:lang w:val="ru-RU"/>
        </w:rPr>
        <w:t>ГИС ЖКХ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в орган муниципального жилищного контроля 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сведений о причинении вреда (ущерба) или об угрозе причинения вреда (ущерба) охраняемым законом ценностям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в сфере управления многоквартирными домами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47B89" w:rsidRDefault="00847B89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стечение срока исполнения решени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 xml:space="preserve"> контрольного (надзорного) органа об устранении выявленн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ых  нарушений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 xml:space="preserve"> обязательных требований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47B89" w:rsidRPr="000448DE" w:rsidRDefault="00847B89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>При наличии оснований для организации внепланово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КНМ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должностные лица разрабатывали 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ешени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 xml:space="preserve"> о проведении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КНМ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, которые утверждались начальником управления муниципального жилищного контроля. </w:t>
      </w:r>
    </w:p>
    <w:p w:rsidR="00C84BE1" w:rsidRPr="00C84BE1" w:rsidRDefault="009042D1" w:rsidP="00C84BE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 202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847B89"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ыбор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вида КНМ</w:t>
      </w:r>
      <w:r w:rsidR="00847B89"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, сроки и последовательность действий (административных процедур) по осуществлению муниципального жилищного контроля определены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м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о муниципальном жилищном контроле, осуществляемом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на территории городского округа "Город Архангельск"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, у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твержден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ным решением Архангельской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родской Думы от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01.12.2021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480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>Постановлени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ем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Правительства РФ от 10.03.2022 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№ 336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"Об особенностях организации и осуществления государственного контроля (надзора), муниципального контроля"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847B89" w:rsidRPr="000448DE" w:rsidRDefault="00847B89" w:rsidP="00C84BE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Принципы защиты прав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контролируемых лиц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при осуществлении муниципального контроля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 xml:space="preserve"> в 202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установлены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положениями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Федеральн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закон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от 31.07.2020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248-ФЗ "О государственном контроле (надзоре) и муниципальном контроле в Российской Федерации"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>. Должностными лицами управления</w:t>
      </w:r>
      <w:r w:rsidR="00C639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63998" w:rsidRPr="00C63998">
        <w:rPr>
          <w:rFonts w:ascii="Times New Roman" w:hAnsi="Times New Roman" w:cs="Times New Roman"/>
          <w:sz w:val="26"/>
          <w:szCs w:val="26"/>
          <w:lang w:val="ru-RU"/>
        </w:rPr>
        <w:t>муниципального жилищного контроля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в 202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г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84BE1" w:rsidRPr="000448DE">
        <w:rPr>
          <w:rFonts w:ascii="Times New Roman" w:hAnsi="Times New Roman" w:cs="Times New Roman"/>
          <w:sz w:val="26"/>
          <w:szCs w:val="26"/>
          <w:lang w:val="ru-RU"/>
        </w:rPr>
        <w:t>принципы защиты п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рав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lastRenderedPageBreak/>
        <w:t>контролируемых лиц</w:t>
      </w:r>
      <w:r w:rsidR="00C84BE1"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>соблюдались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47B89" w:rsidRPr="004B0C97" w:rsidRDefault="00847B89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По фактам выявленных нарушений в области жилищных отношений органами муниципального контроля принимались соответствующие меры реагирования. По результатам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КНМ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09252A">
        <w:rPr>
          <w:rFonts w:ascii="Times New Roman" w:hAnsi="Times New Roman" w:cs="Times New Roman"/>
          <w:sz w:val="26"/>
          <w:szCs w:val="26"/>
          <w:lang w:val="ru-RU"/>
        </w:rPr>
        <w:t>итогам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 которых 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>выявлены нар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ушения,  были выданы предписания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обязательные для исполнения, с указанием срока устранения недостатков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 (с 10.03.2022 решения о выдаче предписаний принимались с учетом требований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Постановлени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Правительства РФ от 10.03.2022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 xml:space="preserve"> 336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"Об особенностях организации и осуществления государственного контроля (надзора), муниципального контроля"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).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С целью контроля исполнения, ранее выданного проверяемому лицу предписания об устранении выявленных нарушений, </w:t>
      </w:r>
      <w:proofErr w:type="gramStart"/>
      <w:r w:rsidRPr="000448DE">
        <w:rPr>
          <w:rFonts w:ascii="Times New Roman" w:hAnsi="Times New Roman" w:cs="Times New Roman"/>
          <w:sz w:val="26"/>
          <w:szCs w:val="26"/>
          <w:lang w:val="ru-RU"/>
        </w:rPr>
        <w:t>срок</w:t>
      </w:r>
      <w:proofErr w:type="gramEnd"/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для исполнения которого истек, проводились повторные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КНМ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. В </w:t>
      </w:r>
      <w:r w:rsidRPr="004B0C97">
        <w:rPr>
          <w:rFonts w:ascii="Times New Roman" w:hAnsi="Times New Roman" w:cs="Times New Roman"/>
          <w:sz w:val="26"/>
          <w:szCs w:val="26"/>
          <w:lang w:val="ru-RU"/>
        </w:rPr>
        <w:t>случаях выявления фактов неисполнения выданных предписаний составля</w:t>
      </w:r>
      <w:r w:rsidR="00E43D55">
        <w:rPr>
          <w:rFonts w:ascii="Times New Roman" w:hAnsi="Times New Roman" w:cs="Times New Roman"/>
          <w:sz w:val="26"/>
          <w:szCs w:val="26"/>
          <w:lang w:val="ru-RU"/>
        </w:rPr>
        <w:t>лись</w:t>
      </w:r>
      <w:r w:rsidRPr="004B0C97">
        <w:rPr>
          <w:rFonts w:ascii="Times New Roman" w:hAnsi="Times New Roman" w:cs="Times New Roman"/>
          <w:sz w:val="26"/>
          <w:szCs w:val="26"/>
          <w:lang w:val="ru-RU"/>
        </w:rPr>
        <w:t xml:space="preserve"> протокол</w:t>
      </w:r>
      <w:r w:rsidR="00E43D55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4B0C97">
        <w:rPr>
          <w:rFonts w:ascii="Times New Roman" w:hAnsi="Times New Roman" w:cs="Times New Roman"/>
          <w:sz w:val="26"/>
          <w:szCs w:val="26"/>
          <w:lang w:val="ru-RU"/>
        </w:rPr>
        <w:t xml:space="preserve"> по</w:t>
      </w:r>
      <w:r w:rsidR="00D9798D" w:rsidRPr="00D9798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br/>
      </w:r>
      <w:r w:rsidR="00D9798D" w:rsidRPr="004B0C97">
        <w:rPr>
          <w:rFonts w:ascii="Times New Roman" w:hAnsi="Times New Roman" w:cs="Times New Roman"/>
          <w:sz w:val="26"/>
          <w:szCs w:val="26"/>
          <w:lang w:val="ru-RU"/>
        </w:rPr>
        <w:t>ч.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9798D" w:rsidRPr="004B0C97">
        <w:rPr>
          <w:rFonts w:ascii="Times New Roman" w:hAnsi="Times New Roman" w:cs="Times New Roman"/>
          <w:sz w:val="26"/>
          <w:szCs w:val="26"/>
          <w:lang w:val="ru-RU"/>
        </w:rPr>
        <w:t xml:space="preserve">1 </w:t>
      </w:r>
      <w:r w:rsidRPr="004B0C97">
        <w:rPr>
          <w:rFonts w:ascii="Times New Roman" w:hAnsi="Times New Roman" w:cs="Times New Roman"/>
          <w:sz w:val="26"/>
          <w:szCs w:val="26"/>
          <w:lang w:val="ru-RU"/>
        </w:rPr>
        <w:t>ст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B0C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42D1" w:rsidRPr="004B0C97">
        <w:rPr>
          <w:rFonts w:ascii="Times New Roman" w:hAnsi="Times New Roman" w:cs="Times New Roman"/>
          <w:sz w:val="26"/>
          <w:szCs w:val="26"/>
          <w:lang w:val="ru-RU"/>
        </w:rPr>
        <w:t>19.5 КоАП РФ, материалы дел</w:t>
      </w:r>
      <w:r w:rsidRPr="004B0C97">
        <w:rPr>
          <w:rFonts w:ascii="Times New Roman" w:hAnsi="Times New Roman" w:cs="Times New Roman"/>
          <w:sz w:val="26"/>
          <w:szCs w:val="26"/>
          <w:lang w:val="ru-RU"/>
        </w:rPr>
        <w:t xml:space="preserve"> направлялись для рассмотрения в мировой суд.</w:t>
      </w:r>
    </w:p>
    <w:p w:rsidR="00847B89" w:rsidRPr="004B0C97" w:rsidRDefault="00847B89" w:rsidP="00847B89">
      <w:pPr>
        <w:pStyle w:val="4"/>
        <w:shd w:val="clear" w:color="auto" w:fill="auto"/>
        <w:spacing w:line="326" w:lineRule="exact"/>
        <w:ind w:left="20" w:right="20" w:firstLine="700"/>
      </w:pPr>
      <w:r w:rsidRPr="004B0C97">
        <w:rPr>
          <w:color w:val="000000"/>
        </w:rPr>
        <w:t>Причиной возникновения типовых и массовых нарушений обязательных требований является</w:t>
      </w:r>
      <w:r w:rsidRPr="004B0C97">
        <w:t xml:space="preserve"> </w:t>
      </w:r>
      <w:r w:rsidRPr="004B0C97">
        <w:rPr>
          <w:color w:val="000000"/>
        </w:rPr>
        <w:t xml:space="preserve">незнание обязательных требований действующего законодательства в сфере ЖКХ среди специалистов в составе органов управления </w:t>
      </w:r>
      <w:r w:rsidR="00F7109E">
        <w:rPr>
          <w:color w:val="000000"/>
        </w:rPr>
        <w:t>контролируемых лиц</w:t>
      </w:r>
      <w:r w:rsidRPr="004B0C97">
        <w:rPr>
          <w:color w:val="000000"/>
        </w:rPr>
        <w:t>.</w:t>
      </w:r>
    </w:p>
    <w:p w:rsidR="00850E40" w:rsidRDefault="00082FC7" w:rsidP="004B0C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целях предупреждения нарушений </w:t>
      </w:r>
      <w:r w:rsidR="00F7109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подконтрольными субъектами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обязательных требований </w:t>
      </w:r>
      <w:r w:rsidR="004B0C97" w:rsidRPr="004B0C97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управлением муниципального жилищного контроля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Pr="004B0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осуществлялись мероприятия по профилактике 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в соответствии с программ</w:t>
      </w:r>
      <w:r w:rsidR="005853BF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ой 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профилактик</w:t>
      </w:r>
      <w:r w:rsidR="005853BF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B6750A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обя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зательных требований на 202</w:t>
      </w:r>
      <w:r w:rsidR="00F7109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</w:t>
      </w:r>
      <w:r w:rsidR="00EA2C10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.</w:t>
      </w:r>
    </w:p>
    <w:p w:rsidR="00F050AE" w:rsidRDefault="00F050AE" w:rsidP="004B0C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рамках исполнения указанной </w:t>
      </w:r>
      <w:proofErr w:type="gramStart"/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программы</w:t>
      </w:r>
      <w:proofErr w:type="gramEnd"/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запланированные мероприятия исполнены в соответствии с положениями действующего законодательства. </w:t>
      </w:r>
    </w:p>
    <w:p w:rsidR="00361500" w:rsidRPr="002645F8" w:rsidRDefault="00944D07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Проведенная 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управлением муниципального жилищного контроля</w:t>
      </w:r>
      <w:r w:rsidRPr="002645F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</w:t>
      </w:r>
      <w:r w:rsidR="00B6750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</w:t>
      </w:r>
      <w:r w:rsidR="00F7109E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</w:t>
      </w:r>
      <w:r w:rsidR="00B6750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год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E343CA" w:rsidRPr="002645F8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Для устранения рисков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причинения вреда (ущерба) охраняемым законом ценностям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деятельность 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управления муниципального жилищного контроля</w:t>
      </w:r>
      <w:r w:rsidR="00944D07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в 202</w:t>
      </w:r>
      <w:r w:rsidR="00F7109E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4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году будет сосредоточена на следующих направлениях:</w:t>
      </w:r>
    </w:p>
    <w:p w:rsidR="00E343CA" w:rsidRPr="002645F8" w:rsidRDefault="00361500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а) проведение профилактических мероприятий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;</w:t>
      </w:r>
    </w:p>
    <w:p w:rsidR="00E343CA" w:rsidRPr="002645F8" w:rsidRDefault="00361500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б) проведение контрольных (надзорных) мероприятий</w:t>
      </w:r>
      <w:r w:rsidR="009F69E4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.</w:t>
      </w:r>
    </w:p>
    <w:p w:rsidR="00361500" w:rsidRPr="002645F8" w:rsidRDefault="00361500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75"/>
      <w:bookmarkEnd w:id="1"/>
    </w:p>
    <w:p w:rsidR="00802A67" w:rsidRPr="002645F8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81230E" w:rsidRPr="002645F8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2" w:name="_GoBack"/>
      <w:bookmarkEnd w:id="2"/>
    </w:p>
    <w:p w:rsidR="0081230E" w:rsidRPr="002645F8" w:rsidRDefault="00386F2D" w:rsidP="0036150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Цел</w:t>
      </w:r>
      <w:r w:rsidR="00361500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7E71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361500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F69E4" w:rsidRPr="002645F8" w:rsidRDefault="009F69E4" w:rsidP="003615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361500" w:rsidRPr="002645F8" w:rsidRDefault="00361500" w:rsidP="003615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361500" w:rsidRPr="002645F8" w:rsidRDefault="00361500" w:rsidP="003615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361500" w:rsidRPr="002645F8" w:rsidRDefault="002D57C7" w:rsidP="002D57C7">
      <w:pPr>
        <w:autoSpaceDE w:val="0"/>
        <w:autoSpaceDN w:val="0"/>
        <w:adjustRightInd w:val="0"/>
        <w:spacing w:after="0" w:line="240" w:lineRule="auto"/>
        <w:ind w:left="71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а) </w:t>
      </w:r>
      <w:r w:rsidR="00361500" w:rsidRPr="002645F8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500" w:rsidRPr="002645F8" w:rsidRDefault="002D57C7" w:rsidP="002D57C7">
      <w:pPr>
        <w:autoSpaceDE w:val="0"/>
        <w:autoSpaceDN w:val="0"/>
        <w:adjustRightInd w:val="0"/>
        <w:spacing w:after="0" w:line="240" w:lineRule="auto"/>
        <w:ind w:left="71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б) </w:t>
      </w:r>
      <w:r w:rsidR="00361500" w:rsidRPr="002645F8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61500" w:rsidRPr="002645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61500" w:rsidRPr="002645F8" w:rsidRDefault="002D57C7" w:rsidP="002D57C7">
      <w:pPr>
        <w:autoSpaceDE w:val="0"/>
        <w:autoSpaceDN w:val="0"/>
        <w:adjustRightInd w:val="0"/>
        <w:spacing w:after="0" w:line="240" w:lineRule="auto"/>
        <w:ind w:left="71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в) </w:t>
      </w:r>
      <w:r w:rsidR="00361500" w:rsidRPr="002645F8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A14" w:rsidRPr="002645F8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9F69E4" w:rsidRPr="002645F8" w:rsidRDefault="00386F2D" w:rsidP="009F69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Задачи </w:t>
      </w:r>
      <w:r w:rsidR="007E71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9F69E4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9F69E4" w:rsidRPr="002645F8" w:rsidRDefault="009F69E4" w:rsidP="009F69E4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D57C7" w:rsidRPr="002645F8" w:rsidRDefault="002D57C7" w:rsidP="002D57C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Укрепление </w:t>
      </w:r>
      <w:proofErr w:type="gramStart"/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2D57C7" w:rsidRPr="002645F8" w:rsidRDefault="002D57C7" w:rsidP="002D57C7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б) Выработка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323153" w:rsidRDefault="00323153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645F8" w:rsidRDefault="002645F8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645F8" w:rsidRDefault="002645F8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645F8" w:rsidRDefault="002645F8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645F8" w:rsidRDefault="002645F8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645F8" w:rsidRDefault="002645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0DDA" w:rsidRPr="002645F8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645F8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645F8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645F8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2645F8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2645F8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="006B1713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</w:p>
        </w:tc>
      </w:tr>
      <w:tr w:rsidR="005D16ED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5D16ED" w:rsidP="002D57C7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 на сайте актуальн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ых сведений, обязательность размещения которых предусмотрена положениями Федерального закона от 31.07.2020 № 248-ФЗ "О государственном контроле (надзоре) и муниципальном контроле в Российской Федерации"</w:t>
            </w:r>
          </w:p>
          <w:p w:rsidR="005D16ED" w:rsidRPr="002645F8" w:rsidRDefault="005D16ED" w:rsidP="002D57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2645F8" w:rsidRDefault="002D57C7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появления и актуализации сведений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2645F8" w:rsidRDefault="002D57C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  <w:r w:rsidR="00445C81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D12697" w:rsidRPr="002645F8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D12697" w:rsidP="009F69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Консультирование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(по вопросам реализации Федерального закона "О государственном контроле (надзоре) и муниципальном контроле в Российской Федерации", Положения о муниципальном жилищном контроле, осуществляемом на территории городского округа "Город Архангельск"</w:t>
            </w:r>
            <w:r w:rsidR="009F69E4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, утвержденного решением Архангельской городской Думы от 01.12.2021 № 480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обязательных требований в сфере жилищного законодательства)</w:t>
            </w:r>
          </w:p>
        </w:tc>
      </w:tr>
      <w:tr w:rsidR="00D1269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D1269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2.1.</w:t>
            </w:r>
            <w:r w:rsidR="002D57C7" w:rsidRPr="002645F8">
              <w:rPr>
                <w:sz w:val="26"/>
                <w:szCs w:val="26"/>
              </w:rPr>
              <w:t xml:space="preserve"> 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 телефону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D1269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2.2.</w:t>
            </w:r>
            <w:r w:rsidR="002D57C7" w:rsidRPr="002645F8">
              <w:rPr>
                <w:sz w:val="26"/>
                <w:szCs w:val="26"/>
              </w:rPr>
              <w:t xml:space="preserve"> 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Посредством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 наличии технической возможности в дни и часы, определенные руководителем контрольного (надзорного) органа. Время осуществления </w:t>
            </w: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консультирования посредством видео-конференц-связи анонсируются в информационно-телекоммуникационной сети Интернет не </w:t>
            </w:r>
            <w:proofErr w:type="gramStart"/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позднее</w:t>
            </w:r>
            <w:proofErr w:type="gramEnd"/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чем за 5 рабочих дней до дня проведения консультирования посредством видео-конференц-связи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2D57C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2.3.</w:t>
            </w:r>
            <w:r w:rsidRPr="002645F8">
              <w:rPr>
                <w:sz w:val="26"/>
                <w:szCs w:val="26"/>
              </w:rPr>
              <w:t xml:space="preserve"> </w:t>
            </w: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На личном приеме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26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личного приема граждан, составляемого в соответствии со </w:t>
            </w:r>
            <w:hyperlink r:id="rId9" w:history="1">
              <w:r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13</w:t>
              </w:r>
            </w:hyperlink>
            <w:r w:rsidRPr="002645F8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 мая 2006 года </w:t>
            </w:r>
            <w:r w:rsidRPr="002645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59-ФЗ "О порядке рассмотрения обращений граждан Российской Федерации", по вопросам, указанным в </w:t>
            </w:r>
            <w:hyperlink r:id="rId10" w:history="1">
              <w:proofErr w:type="spellStart"/>
              <w:r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подподпункте</w:t>
              </w:r>
              <w:proofErr w:type="spellEnd"/>
              <w:r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</w:t>
              </w:r>
              <w:r w:rsidR="002116E6"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2.1</w:t>
              </w:r>
            </w:hyperlink>
            <w:r w:rsidRPr="002645F8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пункта, и по вопросам проведения в отношении контролируемого лица профилактических мероприятий, контрольных (надзорных) мероприятий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2D57C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21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2.4.</w:t>
            </w:r>
            <w:r w:rsidR="002116E6" w:rsidRPr="002645F8">
              <w:rPr>
                <w:sz w:val="26"/>
                <w:szCs w:val="26"/>
              </w:rPr>
              <w:t xml:space="preserve"> </w:t>
            </w:r>
            <w:r w:rsidR="002116E6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116E6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в порядке, установленном Федеральным законом от 2 мая 2006 года N 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действующим законодательством, при осуществлении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2645F8" w:rsidTr="002D57C7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645F8" w:rsidRDefault="002116E6" w:rsidP="00445C81">
            <w:pPr>
              <w:spacing w:after="0"/>
              <w:rPr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445C81" w:rsidRPr="002645F8">
              <w:rPr>
                <w:rFonts w:ascii="Times New Roman" w:hAnsi="Times New Roman" w:cs="Times New Roman"/>
                <w:sz w:val="26"/>
                <w:szCs w:val="26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645F8" w:rsidRDefault="005F0045" w:rsidP="00445C81">
            <w:pPr>
              <w:spacing w:after="0"/>
              <w:rPr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645F8" w:rsidRDefault="002116E6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323153" w:rsidRPr="007B6444" w:rsidRDefault="00323153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2645F8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</w:t>
      </w:r>
      <w:r w:rsidR="00561434" w:rsidRPr="002645F8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Pr="002645F8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2645F8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5079A" w:rsidRPr="000448DE" w:rsidTr="00BB3A80">
        <w:trPr>
          <w:trHeight w:val="6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</w:tr>
      <w:tr w:rsidR="0075079A" w:rsidRPr="000448DE" w:rsidTr="00BB3A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частью 3 статьи 46 Федерального закона от 31 июля 2020 г. № 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75079A" w:rsidRPr="000448DE" w:rsidTr="00BB3A8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75079A" w:rsidRPr="000448DE" w:rsidTr="00BB3A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управления муниципального жилищного контроля порядка выдачи предостережений (выдача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предостережений 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исключительно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оснований)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CE295A" w:rsidRPr="002F2F5E" w:rsidRDefault="00CE295A" w:rsidP="00CE29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07E" w:rsidSect="00755B9F">
      <w:headerReference w:type="default" r:id="rId11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42" w:rsidRDefault="00D96842" w:rsidP="00E343CA">
      <w:pPr>
        <w:spacing w:after="0" w:line="240" w:lineRule="auto"/>
      </w:pPr>
      <w:r>
        <w:separator/>
      </w:r>
    </w:p>
  </w:endnote>
  <w:endnote w:type="continuationSeparator" w:id="0">
    <w:p w:rsidR="00D96842" w:rsidRDefault="00D96842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42" w:rsidRDefault="00D96842" w:rsidP="00E343CA">
      <w:pPr>
        <w:spacing w:after="0" w:line="240" w:lineRule="auto"/>
      </w:pPr>
      <w:r>
        <w:separator/>
      </w:r>
    </w:p>
  </w:footnote>
  <w:footnote w:type="continuationSeparator" w:id="0">
    <w:p w:rsidR="00D96842" w:rsidRDefault="00D96842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E43D55">
          <w:rPr>
            <w:rFonts w:ascii="Times New Roman" w:hAnsi="Times New Roman" w:cs="Times New Roman"/>
            <w:noProof/>
          </w:rPr>
          <w:t>7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916C3"/>
    <w:multiLevelType w:val="hybridMultilevel"/>
    <w:tmpl w:val="D220BE26"/>
    <w:lvl w:ilvl="0" w:tplc="01EE5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9773AA"/>
    <w:multiLevelType w:val="multilevel"/>
    <w:tmpl w:val="10527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FC70F9"/>
    <w:multiLevelType w:val="hybridMultilevel"/>
    <w:tmpl w:val="97E22310"/>
    <w:lvl w:ilvl="0" w:tplc="88A24E3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A6016F5"/>
    <w:multiLevelType w:val="hybridMultilevel"/>
    <w:tmpl w:val="E4BA4EFC"/>
    <w:lvl w:ilvl="0" w:tplc="D0A6F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1423"/>
    <w:rsid w:val="0000654A"/>
    <w:rsid w:val="00013BCF"/>
    <w:rsid w:val="00036920"/>
    <w:rsid w:val="00050C22"/>
    <w:rsid w:val="00082FC7"/>
    <w:rsid w:val="0009252A"/>
    <w:rsid w:val="000A1210"/>
    <w:rsid w:val="000C6765"/>
    <w:rsid w:val="000D3750"/>
    <w:rsid w:val="000F7349"/>
    <w:rsid w:val="00106C4B"/>
    <w:rsid w:val="00106C57"/>
    <w:rsid w:val="00132125"/>
    <w:rsid w:val="00150DDA"/>
    <w:rsid w:val="0016028D"/>
    <w:rsid w:val="00170D76"/>
    <w:rsid w:val="001E1208"/>
    <w:rsid w:val="001F217D"/>
    <w:rsid w:val="001F2ADC"/>
    <w:rsid w:val="002033EF"/>
    <w:rsid w:val="0020413E"/>
    <w:rsid w:val="002116E6"/>
    <w:rsid w:val="00212AED"/>
    <w:rsid w:val="00245F1C"/>
    <w:rsid w:val="002571A3"/>
    <w:rsid w:val="002645F8"/>
    <w:rsid w:val="002A4A91"/>
    <w:rsid w:val="002C64D1"/>
    <w:rsid w:val="002C76B6"/>
    <w:rsid w:val="002D57C7"/>
    <w:rsid w:val="002E4EEF"/>
    <w:rsid w:val="002F2F5E"/>
    <w:rsid w:val="00323153"/>
    <w:rsid w:val="00344F0B"/>
    <w:rsid w:val="00361500"/>
    <w:rsid w:val="00374A8C"/>
    <w:rsid w:val="00386F2D"/>
    <w:rsid w:val="003965E8"/>
    <w:rsid w:val="00396668"/>
    <w:rsid w:val="00400792"/>
    <w:rsid w:val="004050B5"/>
    <w:rsid w:val="004146BD"/>
    <w:rsid w:val="004240E0"/>
    <w:rsid w:val="004326AF"/>
    <w:rsid w:val="00442965"/>
    <w:rsid w:val="00443C3C"/>
    <w:rsid w:val="00445C81"/>
    <w:rsid w:val="00447B46"/>
    <w:rsid w:val="004B0C97"/>
    <w:rsid w:val="004D18CF"/>
    <w:rsid w:val="004F366F"/>
    <w:rsid w:val="0050080F"/>
    <w:rsid w:val="00510387"/>
    <w:rsid w:val="00515C15"/>
    <w:rsid w:val="005565F2"/>
    <w:rsid w:val="00561434"/>
    <w:rsid w:val="005853BF"/>
    <w:rsid w:val="005B343B"/>
    <w:rsid w:val="005B726E"/>
    <w:rsid w:val="005D08DA"/>
    <w:rsid w:val="005D16ED"/>
    <w:rsid w:val="005E6E36"/>
    <w:rsid w:val="005F0045"/>
    <w:rsid w:val="0065408B"/>
    <w:rsid w:val="00657DA1"/>
    <w:rsid w:val="006966A6"/>
    <w:rsid w:val="006A1744"/>
    <w:rsid w:val="006B1713"/>
    <w:rsid w:val="006C53BE"/>
    <w:rsid w:val="006D0605"/>
    <w:rsid w:val="006F3981"/>
    <w:rsid w:val="00712788"/>
    <w:rsid w:val="00720002"/>
    <w:rsid w:val="00720616"/>
    <w:rsid w:val="00741D38"/>
    <w:rsid w:val="0075079A"/>
    <w:rsid w:val="00755B9F"/>
    <w:rsid w:val="007818CA"/>
    <w:rsid w:val="00782146"/>
    <w:rsid w:val="007A7BCD"/>
    <w:rsid w:val="007B6444"/>
    <w:rsid w:val="007C749B"/>
    <w:rsid w:val="007D0383"/>
    <w:rsid w:val="007E71AF"/>
    <w:rsid w:val="00802A67"/>
    <w:rsid w:val="0081230E"/>
    <w:rsid w:val="008154C2"/>
    <w:rsid w:val="0081685F"/>
    <w:rsid w:val="00847B89"/>
    <w:rsid w:val="00850E40"/>
    <w:rsid w:val="008568DE"/>
    <w:rsid w:val="00863FC7"/>
    <w:rsid w:val="008B4AD0"/>
    <w:rsid w:val="009042D1"/>
    <w:rsid w:val="00923A1E"/>
    <w:rsid w:val="00925960"/>
    <w:rsid w:val="009265B1"/>
    <w:rsid w:val="00931A14"/>
    <w:rsid w:val="00944D07"/>
    <w:rsid w:val="00956820"/>
    <w:rsid w:val="0095771B"/>
    <w:rsid w:val="00992BE3"/>
    <w:rsid w:val="00993054"/>
    <w:rsid w:val="009A53D2"/>
    <w:rsid w:val="009D01B6"/>
    <w:rsid w:val="009D454E"/>
    <w:rsid w:val="009E0193"/>
    <w:rsid w:val="009F5CD0"/>
    <w:rsid w:val="009F69E4"/>
    <w:rsid w:val="00A511F2"/>
    <w:rsid w:val="00A620AD"/>
    <w:rsid w:val="00AA3713"/>
    <w:rsid w:val="00AC263C"/>
    <w:rsid w:val="00AE4340"/>
    <w:rsid w:val="00AE7F20"/>
    <w:rsid w:val="00B3007E"/>
    <w:rsid w:val="00B66140"/>
    <w:rsid w:val="00B6750A"/>
    <w:rsid w:val="00B706C7"/>
    <w:rsid w:val="00B92C80"/>
    <w:rsid w:val="00BD6551"/>
    <w:rsid w:val="00C07AC7"/>
    <w:rsid w:val="00C60D9C"/>
    <w:rsid w:val="00C6300C"/>
    <w:rsid w:val="00C63998"/>
    <w:rsid w:val="00C817C0"/>
    <w:rsid w:val="00C84BE1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96842"/>
    <w:rsid w:val="00D9798D"/>
    <w:rsid w:val="00DB0768"/>
    <w:rsid w:val="00DC06D6"/>
    <w:rsid w:val="00DD0957"/>
    <w:rsid w:val="00DD1036"/>
    <w:rsid w:val="00DE3CEE"/>
    <w:rsid w:val="00DF5068"/>
    <w:rsid w:val="00E343CA"/>
    <w:rsid w:val="00E43D55"/>
    <w:rsid w:val="00E54854"/>
    <w:rsid w:val="00E65317"/>
    <w:rsid w:val="00EA2C10"/>
    <w:rsid w:val="00EA5F1A"/>
    <w:rsid w:val="00EB4D57"/>
    <w:rsid w:val="00ED009C"/>
    <w:rsid w:val="00EE03F9"/>
    <w:rsid w:val="00EE17BB"/>
    <w:rsid w:val="00F050AE"/>
    <w:rsid w:val="00F26100"/>
    <w:rsid w:val="00F30A05"/>
    <w:rsid w:val="00F63058"/>
    <w:rsid w:val="00F7109E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230B7ED8CC432EA3AF9C6A5ACB066C583336E31607D3D52B680FAE3CC49FF462F78BC6EA6EF6E535FFF196CE6B927EB4F9CF67656027D8631FCC3BD6c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230B7ED8CC432EA3AF82674CA7586058396CE61505D98B773909F9639499A122B78D93A92AFBE337F4A5CF8A35CB2DF7B2C26C7C7C27D3D7c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C94D-F10F-4995-9BD1-3A819D3A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Кирилл Сергеевич Антонов</cp:lastModifiedBy>
  <cp:revision>56</cp:revision>
  <cp:lastPrinted>2023-09-28T11:06:00Z</cp:lastPrinted>
  <dcterms:created xsi:type="dcterms:W3CDTF">2022-08-23T13:52:00Z</dcterms:created>
  <dcterms:modified xsi:type="dcterms:W3CDTF">2023-09-28T11:10:00Z</dcterms:modified>
</cp:coreProperties>
</file>